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40"/>
          <w:szCs w:val="40"/>
          <w:rtl w:val="0"/>
        </w:rPr>
        <w:t xml:space="preserve">Harry R. Hamilton Elementary School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40"/>
          <w:szCs w:val="40"/>
          <w:rtl w:val="0"/>
        </w:rPr>
        <w:t xml:space="preserve">Supply List Grade 3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40"/>
          <w:szCs w:val="40"/>
          <w:rtl w:val="0"/>
        </w:rPr>
        <w:t xml:space="preserve">2026-2027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40"/>
          <w:szCs w:val="40"/>
        </w:rPr>
      </w:pPr>
      <w:bookmarkStart w:colFirst="0" w:colLast="0" w:name="_heading=h.upy0dwedxs1u" w:id="1"/>
      <w:bookmarkEnd w:id="1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40"/>
          <w:szCs w:val="40"/>
          <w:rtl w:val="0"/>
        </w:rPr>
        <w:t xml:space="preserve">Please label all belongings on list that have a * beside it. 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* 3 Duo-tangs folders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* 1 messenger bag (Dollar Store)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* 3 pocket folders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 1 4-pk of Hilroy 32-pg scribblers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 4 pkg. of 10 pencils – (don’t label)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 1 highlighter</w:t>
      </w:r>
    </w:p>
    <w:p w:rsidR="00000000" w:rsidDel="00000000" w:rsidP="00000000" w:rsidRDefault="00000000" w:rsidRPr="00000000" w14:paraId="0000000B">
      <w:pPr>
        <w:spacing w:after="0" w:line="240" w:lineRule="auto"/>
        <w:ind w:left="0" w:firstLine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* 1 composition book (Dollar Store)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 2 pack Sharpies (Dollar Store)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* 1 pair of headphones (not earbuds) (Dollar Store)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* 1 clipboard (Dollar Store)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  2 white erasers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  4 large glue sticks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* 1 box 24 crayons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8"/>
          <w:szCs w:val="28"/>
          <w:rtl w:val="0"/>
        </w:rPr>
        <w:t xml:space="preserve">and 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1 box 24 coloured pencils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* 1 box bold tip markers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  1 pencil sharpener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* 1 pair scissors (sharp)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* 1 soft pencil case (please no large plastic cases)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 4 Dry Erase Markers</w:t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* Indoor Sneakers (non-marking soles)</w:t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1 pack of playing cards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sz w:val="28"/>
          <w:szCs w:val="28"/>
          <w:rtl w:val="0"/>
        </w:rPr>
        <w:t xml:space="preserve">Optional: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3 Large ziploc bags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2 Boxes of Kleenex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UaeBQTWAnVaFCHIZW5zim9YGSA==">CgMxLjAyCGguZ2pkZ3hzMg5oLnVweTBkd2VkeHMxdTgAciExbWZJSzFFOGxnZzk0MUx3MVVoeVVVM2xwYXZxci1CV2c=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